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B1" w:rsidRPr="004330B1" w:rsidRDefault="00A4733E" w:rsidP="004330B1">
      <w:pPr>
        <w:rPr>
          <w:rFonts w:eastAsiaTheme="minorHAnsi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4330B1" w:rsidRPr="004330B1">
        <w:rPr>
          <w:rFonts w:eastAsiaTheme="minorHAnsi"/>
          <w:lang w:eastAsia="en-US"/>
        </w:rPr>
        <w:t xml:space="preserve">                                                   </w:t>
      </w:r>
      <w:r w:rsidR="004330B1" w:rsidRPr="004330B1">
        <w:rPr>
          <w:rFonts w:eastAsiaTheme="minorHAnsi"/>
          <w:sz w:val="24"/>
          <w:szCs w:val="24"/>
          <w:lang w:eastAsia="en-US"/>
        </w:rPr>
        <w:t xml:space="preserve">            </w:t>
      </w:r>
    </w:p>
    <w:p w:rsidR="004330B1" w:rsidRPr="004330B1" w:rsidRDefault="004330B1" w:rsidP="004330B1">
      <w:pPr>
        <w:tabs>
          <w:tab w:val="left" w:pos="4365"/>
        </w:tabs>
        <w:spacing w:after="0"/>
        <w:ind w:hanging="142"/>
        <w:jc w:val="center"/>
        <w:rPr>
          <w:rFonts w:ascii="Times New Roman" w:eastAsiaTheme="minorHAnsi" w:hAnsi="Times New Roman" w:cs="Times New Roman"/>
          <w:lang w:eastAsia="en-US"/>
        </w:rPr>
      </w:pPr>
      <w:r w:rsidRPr="004330B1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704E4FDF" wp14:editId="075B0292">
            <wp:extent cx="1609725" cy="1219200"/>
            <wp:effectExtent l="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30B1">
        <w:rPr>
          <w:rFonts w:eastAsiaTheme="minorHAnsi"/>
          <w:sz w:val="32"/>
          <w:szCs w:val="32"/>
          <w:lang w:eastAsia="en-US"/>
        </w:rPr>
        <w:t xml:space="preserve">                     </w:t>
      </w:r>
    </w:p>
    <w:p w:rsidR="004330B1" w:rsidRPr="004330B1" w:rsidRDefault="004330B1" w:rsidP="004330B1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330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РЕСПУБЛИКА ДАГЕСТАН</w:t>
      </w:r>
    </w:p>
    <w:p w:rsidR="004330B1" w:rsidRPr="004330B1" w:rsidRDefault="004330B1" w:rsidP="004330B1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330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КАЗЕННОЕ ДОШКОЛЬНОЕ</w:t>
      </w:r>
    </w:p>
    <w:p w:rsidR="004330B1" w:rsidRPr="004330B1" w:rsidRDefault="004330B1" w:rsidP="004330B1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330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ОБРАЗОВАТЕЛЬНОЕ УЧРЕЖДЕНИЕ</w:t>
      </w:r>
    </w:p>
    <w:p w:rsidR="004330B1" w:rsidRPr="004330B1" w:rsidRDefault="004330B1" w:rsidP="004330B1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330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«ЮХАРИСТАЛЬСКИЙ ДЕТСКИЙ САД»</w:t>
      </w:r>
    </w:p>
    <w:p w:rsidR="004330B1" w:rsidRPr="004330B1" w:rsidRDefault="004330B1" w:rsidP="004330B1">
      <w:pPr>
        <w:spacing w:after="0"/>
        <w:ind w:hanging="14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330B1" w:rsidRPr="004330B1" w:rsidRDefault="004330B1" w:rsidP="004330B1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4330B1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</w:t>
      </w:r>
      <w:r w:rsidRPr="004330B1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368774, </w:t>
      </w:r>
      <w:r w:rsidRPr="004330B1">
        <w:rPr>
          <w:rFonts w:ascii="Times New Roman" w:eastAsiaTheme="minorHAnsi" w:hAnsi="Times New Roman" w:cs="Times New Roman"/>
          <w:b/>
          <w:u w:val="single"/>
          <w:lang w:val="en-US" w:eastAsia="en-US"/>
        </w:rPr>
        <w:t>c</w:t>
      </w:r>
      <w:r w:rsidRPr="004330B1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. </w:t>
      </w:r>
      <w:proofErr w:type="spellStart"/>
      <w:r w:rsidRPr="004330B1">
        <w:rPr>
          <w:rFonts w:ascii="Times New Roman" w:eastAsiaTheme="minorHAnsi" w:hAnsi="Times New Roman" w:cs="Times New Roman"/>
          <w:b/>
          <w:u w:val="single"/>
          <w:lang w:eastAsia="en-US"/>
        </w:rPr>
        <w:t>Юхари</w:t>
      </w:r>
      <w:proofErr w:type="spellEnd"/>
      <w:r w:rsidRPr="004330B1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-стал, </w:t>
      </w:r>
      <w:r w:rsidRPr="004330B1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Е.</w:t>
      </w:r>
      <w:r w:rsidRPr="004330B1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4330B1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/</w:t>
      </w:r>
      <w:proofErr w:type="spellStart"/>
      <w:r w:rsidRPr="004330B1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yukharistal</w:t>
      </w:r>
      <w:proofErr w:type="spellEnd"/>
      <w:r w:rsidRPr="004330B1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@</w:t>
      </w:r>
      <w:r w:rsidRPr="004330B1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4330B1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.</w:t>
      </w:r>
      <w:proofErr w:type="spellStart"/>
      <w:r w:rsidRPr="004330B1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ru</w:t>
      </w:r>
      <w:proofErr w:type="spellEnd"/>
      <w:r w:rsidRPr="004330B1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   </w:t>
      </w:r>
    </w:p>
    <w:p w:rsidR="004330B1" w:rsidRPr="004330B1" w:rsidRDefault="004330B1" w:rsidP="004330B1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:rsidR="004330B1" w:rsidRPr="004330B1" w:rsidRDefault="004330B1" w:rsidP="004330B1">
      <w:pPr>
        <w:spacing w:after="0"/>
        <w:ind w:hanging="142"/>
        <w:rPr>
          <w:rFonts w:ascii="Times New Roman" w:eastAsiaTheme="minorHAnsi" w:hAnsi="Times New Roman" w:cs="Times New Roman"/>
          <w:b/>
          <w:iCs/>
          <w:lang w:eastAsia="en-US"/>
        </w:rPr>
      </w:pPr>
      <w:r w:rsidRPr="004330B1">
        <w:rPr>
          <w:rFonts w:ascii="Times New Roman" w:eastAsiaTheme="minorHAnsi" w:hAnsi="Times New Roman" w:cs="Times New Roman"/>
          <w:lang w:eastAsia="en-US"/>
        </w:rPr>
        <w:t xml:space="preserve">«   » </w:t>
      </w:r>
      <w:r w:rsidRPr="004330B1">
        <w:rPr>
          <w:rFonts w:ascii="Times New Roman" w:eastAsiaTheme="minorHAnsi" w:hAnsi="Times New Roman" w:cs="Times New Roman"/>
          <w:u w:val="single"/>
          <w:lang w:eastAsia="en-US"/>
        </w:rPr>
        <w:t xml:space="preserve">               </w:t>
      </w:r>
      <w:r w:rsidRPr="004330B1">
        <w:rPr>
          <w:rFonts w:ascii="Times New Roman" w:eastAsiaTheme="minorHAnsi" w:hAnsi="Times New Roman" w:cs="Times New Roman"/>
          <w:lang w:eastAsia="en-US"/>
        </w:rPr>
        <w:t>2017г.</w:t>
      </w:r>
      <w:r w:rsidRPr="004330B1">
        <w:rPr>
          <w:rFonts w:ascii="Times New Roman" w:eastAsiaTheme="minorHAnsi" w:hAnsi="Times New Roman" w:cs="Times New Roman"/>
          <w:lang w:eastAsia="en-US"/>
        </w:rPr>
        <w:tab/>
        <w:t xml:space="preserve">                                                                                       №</w:t>
      </w:r>
      <w:r w:rsidRPr="004330B1">
        <w:rPr>
          <w:rFonts w:ascii="Times New Roman" w:eastAsiaTheme="minorHAnsi" w:hAnsi="Times New Roman" w:cs="Times New Roman"/>
          <w:u w:val="single"/>
          <w:lang w:eastAsia="en-US"/>
        </w:rPr>
        <w:t>__  _</w:t>
      </w:r>
      <w:r w:rsidRPr="004330B1">
        <w:rPr>
          <w:rFonts w:ascii="Times New Roman" w:eastAsiaTheme="minorHAnsi" w:hAnsi="Times New Roman" w:cs="Times New Roman"/>
          <w:b/>
          <w:iCs/>
          <w:lang w:eastAsia="en-US"/>
        </w:rPr>
        <w:t xml:space="preserve">         </w:t>
      </w:r>
    </w:p>
    <w:p w:rsidR="004330B1" w:rsidRPr="004330B1" w:rsidRDefault="004330B1" w:rsidP="004330B1">
      <w:pPr>
        <w:rPr>
          <w:rFonts w:eastAsiaTheme="minorHAnsi"/>
          <w:sz w:val="24"/>
          <w:szCs w:val="24"/>
          <w:lang w:eastAsia="en-US"/>
        </w:rPr>
      </w:pPr>
    </w:p>
    <w:p w:rsidR="00A4733E" w:rsidRDefault="00A4733E" w:rsidP="00A47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733E" w:rsidRDefault="00A4733E" w:rsidP="00A47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                                                                                            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Заведующая МКДОУ детского сада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Юхаристальский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A4733E" w:rsidRDefault="00A4733E" w:rsidP="00A47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04.07.16год                                                             ______Гаджиева С.Б.</w:t>
      </w:r>
    </w:p>
    <w:p w:rsidR="00A4733E" w:rsidRDefault="00A4733E" w:rsidP="00A4733E">
      <w:pPr>
        <w:rPr>
          <w:rFonts w:ascii="Times New Roman" w:hAnsi="Times New Roman" w:cs="Times New Roman"/>
          <w:sz w:val="28"/>
          <w:szCs w:val="28"/>
        </w:rPr>
      </w:pPr>
    </w:p>
    <w:p w:rsidR="00A4733E" w:rsidRDefault="00A4733E" w:rsidP="00A47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противодействии коррупции</w:t>
      </w:r>
    </w:p>
    <w:p w:rsidR="00A4733E" w:rsidRDefault="00A4733E" w:rsidP="00A4733E">
      <w:pPr>
        <w:rPr>
          <w:rFonts w:ascii="Times New Roman" w:hAnsi="Times New Roman" w:cs="Times New Roman"/>
          <w:sz w:val="28"/>
          <w:szCs w:val="28"/>
        </w:rPr>
      </w:pPr>
    </w:p>
    <w:p w:rsidR="00A4733E" w:rsidRDefault="00A4733E" w:rsidP="00A47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>
        <w:rPr>
          <w:rFonts w:ascii="Times New Roman" w:hAnsi="Times New Roman" w:cs="Times New Roman"/>
          <w:sz w:val="28"/>
          <w:szCs w:val="28"/>
        </w:rPr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Юхаристальский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сад»(далее Учреждение).</w:t>
      </w:r>
      <w:r>
        <w:rPr>
          <w:rFonts w:ascii="Times New Roman" w:hAnsi="Times New Roman" w:cs="Times New Roman"/>
          <w:sz w:val="28"/>
          <w:szCs w:val="28"/>
        </w:rPr>
        <w:br/>
        <w:t>1.3. Для целей настоящего Положения используются следующие основные понятия:</w:t>
      </w:r>
      <w:r>
        <w:rPr>
          <w:rFonts w:ascii="Times New Roman" w:hAnsi="Times New Roman" w:cs="Times New Roman"/>
          <w:sz w:val="28"/>
          <w:szCs w:val="28"/>
        </w:rPr>
        <w:br/>
        <w:t xml:space="preserve">1.3.1.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Коррупция это:</w:t>
      </w:r>
      <w:r>
        <w:rPr>
          <w:rFonts w:ascii="Times New Roman" w:hAnsi="Times New Roman" w:cs="Times New Roman"/>
          <w:sz w:val="28"/>
          <w:szCs w:val="28"/>
        </w:rPr>
        <w:br/>
        <w:t xml:space="preserve">а) злоупотребление служебным положением, дача взятки, получение взятки, </w:t>
      </w:r>
      <w:r>
        <w:rPr>
          <w:rFonts w:ascii="Times New Roman" w:hAnsi="Times New Roman" w:cs="Times New Roman"/>
          <w:sz w:val="28"/>
          <w:szCs w:val="28"/>
        </w:rPr>
        <w:lastRenderedPageBreak/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физическими лицами;</w:t>
      </w:r>
      <w:r>
        <w:rPr>
          <w:rFonts w:ascii="Times New Roman" w:hAnsi="Times New Roman" w:cs="Times New Roman"/>
          <w:sz w:val="28"/>
          <w:szCs w:val="28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>
        <w:rPr>
          <w:rFonts w:ascii="Times New Roman" w:hAnsi="Times New Roman" w:cs="Times New Roman"/>
          <w:sz w:val="28"/>
          <w:szCs w:val="28"/>
        </w:rPr>
        <w:br/>
        <w:t xml:space="preserve">1.3.2.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Противодействие коррупции – действия работников Учреждения по противодействию коррупции в пределах их полномочий:</w:t>
      </w:r>
      <w:r>
        <w:rPr>
          <w:rFonts w:ascii="Times New Roman" w:hAnsi="Times New Roman" w:cs="Times New Roman"/>
          <w:sz w:val="28"/>
          <w:szCs w:val="28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>
        <w:rPr>
          <w:rFonts w:ascii="Times New Roman" w:hAnsi="Times New Roman" w:cs="Times New Roman"/>
          <w:sz w:val="28"/>
          <w:szCs w:val="28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>
        <w:rPr>
          <w:rFonts w:ascii="Times New Roman" w:hAnsi="Times New Roman" w:cs="Times New Roman"/>
          <w:sz w:val="28"/>
          <w:szCs w:val="28"/>
        </w:rPr>
        <w:br/>
        <w:t>в) по минимизации и (или) ликвидации последствий коррупционных правонарушений.</w:t>
      </w:r>
      <w:r>
        <w:rPr>
          <w:rFonts w:ascii="Times New Roman" w:hAnsi="Times New Roman" w:cs="Times New Roman"/>
          <w:sz w:val="28"/>
          <w:szCs w:val="28"/>
        </w:rPr>
        <w:br/>
        <w:t>1.4.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Основные принципы противодействия коррупции:</w:t>
      </w:r>
      <w:r>
        <w:rPr>
          <w:rFonts w:ascii="Times New Roman" w:hAnsi="Times New Roman" w:cs="Times New Roman"/>
          <w:sz w:val="28"/>
          <w:szCs w:val="28"/>
        </w:rPr>
        <w:br/>
        <w:t>признание, обеспечение и защита основных прав и свобод человека и гражданина;</w:t>
      </w:r>
      <w:r>
        <w:rPr>
          <w:rFonts w:ascii="Times New Roman" w:hAnsi="Times New Roman" w:cs="Times New Roman"/>
          <w:sz w:val="28"/>
          <w:szCs w:val="28"/>
        </w:rPr>
        <w:br/>
        <w:t>законность;</w:t>
      </w:r>
      <w:r>
        <w:rPr>
          <w:rFonts w:ascii="Times New Roman" w:hAnsi="Times New Roman" w:cs="Times New Roman"/>
          <w:sz w:val="28"/>
          <w:szCs w:val="28"/>
        </w:rPr>
        <w:br/>
        <w:t>публичность и открытость деятельности органов управления и самоуправления;</w:t>
      </w:r>
      <w:r>
        <w:rPr>
          <w:rFonts w:ascii="Times New Roman" w:hAnsi="Times New Roman" w:cs="Times New Roman"/>
          <w:sz w:val="28"/>
          <w:szCs w:val="28"/>
        </w:rPr>
        <w:br/>
        <w:t>неотвратимость ответственности за совершение коррупционных правонарушений;</w:t>
      </w:r>
      <w:r>
        <w:rPr>
          <w:rFonts w:ascii="Times New Roman" w:hAnsi="Times New Roman" w:cs="Times New Roman"/>
          <w:sz w:val="28"/>
          <w:szCs w:val="28"/>
        </w:rPr>
        <w:br/>
        <w:t>комплексное использование организационных, информационно-пропагандистских и других мер;</w:t>
      </w:r>
      <w:r>
        <w:rPr>
          <w:rFonts w:ascii="Times New Roman" w:hAnsi="Times New Roman" w:cs="Times New Roman"/>
          <w:sz w:val="28"/>
          <w:szCs w:val="28"/>
        </w:rPr>
        <w:br/>
        <w:t>приоритетное применение мер по предупреждению коррупции.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Основные меры по профилактике коррупции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  <w:r>
        <w:rPr>
          <w:rFonts w:ascii="Times New Roman" w:hAnsi="Times New Roman" w:cs="Times New Roman"/>
          <w:sz w:val="28"/>
          <w:szCs w:val="28"/>
        </w:rPr>
        <w:br/>
        <w:t>2.1. Формирование у работников Учреждения нетерпимости к коррупционному поведению.</w:t>
      </w:r>
      <w:r>
        <w:rPr>
          <w:rFonts w:ascii="Times New Roman" w:hAnsi="Times New Roman" w:cs="Times New Roman"/>
          <w:sz w:val="28"/>
          <w:szCs w:val="28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>
        <w:rPr>
          <w:rFonts w:ascii="Times New Roman" w:hAnsi="Times New Roman" w:cs="Times New Roman"/>
          <w:sz w:val="28"/>
          <w:szCs w:val="28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>
        <w:rPr>
          <w:rFonts w:ascii="Times New Roman" w:hAnsi="Times New Roman" w:cs="Times New Roman"/>
          <w:sz w:val="28"/>
          <w:szCs w:val="28"/>
        </w:rPr>
        <w:br/>
        <w:t xml:space="preserve">2.4. Проведение мероприятий по разъяснению работникам Учреждения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родителям (законным представителям) воспитанников законодательства в сфере 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3. Основные направления по повышению эффективности</w:t>
      </w:r>
      <w:r>
        <w:rPr>
          <w:rFonts w:ascii="Times New Roman" w:hAnsi="Times New Roman" w:cs="Times New Roman"/>
          <w:b/>
          <w:sz w:val="28"/>
          <w:szCs w:val="28"/>
        </w:rPr>
        <w:br/>
        <w:t>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>
        <w:rPr>
          <w:rFonts w:ascii="Times New Roman" w:hAnsi="Times New Roman" w:cs="Times New Roman"/>
          <w:sz w:val="28"/>
          <w:szCs w:val="28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>
        <w:rPr>
          <w:rFonts w:ascii="Times New Roman" w:hAnsi="Times New Roman" w:cs="Times New Roman"/>
          <w:sz w:val="28"/>
          <w:szCs w:val="28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>
        <w:rPr>
          <w:rFonts w:ascii="Times New Roman" w:hAnsi="Times New Roman" w:cs="Times New Roman"/>
          <w:sz w:val="28"/>
          <w:szCs w:val="28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>
        <w:rPr>
          <w:rFonts w:ascii="Times New Roman" w:hAnsi="Times New Roman" w:cs="Times New Roman"/>
          <w:sz w:val="28"/>
          <w:szCs w:val="28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4. Организационные основы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  <w:r>
        <w:rPr>
          <w:rFonts w:ascii="Times New Roman" w:hAnsi="Times New Roman" w:cs="Times New Roman"/>
          <w:sz w:val="28"/>
          <w:szCs w:val="28"/>
        </w:rPr>
        <w:br/>
        <w:t>работники администрации;</w:t>
      </w:r>
      <w:r>
        <w:rPr>
          <w:rFonts w:ascii="Times New Roman" w:hAnsi="Times New Roman" w:cs="Times New Roman"/>
          <w:sz w:val="28"/>
          <w:szCs w:val="28"/>
        </w:rPr>
        <w:br/>
        <w:t>должностное лицо, ответственное за профилактику коррупционных правонарушений в Учреждении.</w:t>
      </w:r>
      <w:r>
        <w:rPr>
          <w:rFonts w:ascii="Times New Roman" w:hAnsi="Times New Roman" w:cs="Times New Roman"/>
          <w:sz w:val="28"/>
          <w:szCs w:val="28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правонарушений в Учреждении:</w:t>
      </w:r>
      <w:r>
        <w:rPr>
          <w:rFonts w:ascii="Times New Roman" w:hAnsi="Times New Roman" w:cs="Times New Roman"/>
          <w:sz w:val="28"/>
          <w:szCs w:val="28"/>
        </w:rPr>
        <w:br/>
        <w:t>разрабатывает и формирует план работы на текущий учебный год;</w:t>
      </w:r>
      <w:r>
        <w:rPr>
          <w:rFonts w:ascii="Times New Roman" w:hAnsi="Times New Roman" w:cs="Times New Roman"/>
          <w:sz w:val="28"/>
          <w:szCs w:val="28"/>
        </w:rPr>
        <w:br/>
        <w:t>по вопросам, относящимся к своей компетенции, в установленном порядке запрашивает информацию;</w:t>
      </w:r>
      <w:r>
        <w:rPr>
          <w:rFonts w:ascii="Times New Roman" w:hAnsi="Times New Roman" w:cs="Times New Roman"/>
          <w:sz w:val="28"/>
          <w:szCs w:val="28"/>
        </w:rPr>
        <w:br/>
        <w:t xml:space="preserve">взаимодействует с правоохранительными органами по реализации мер, направленных на предупреждение (профилактику) коррупции и на </w:t>
      </w:r>
      <w:r>
        <w:rPr>
          <w:rFonts w:ascii="Times New Roman" w:hAnsi="Times New Roman" w:cs="Times New Roman"/>
          <w:sz w:val="28"/>
          <w:szCs w:val="28"/>
        </w:rPr>
        <w:lastRenderedPageBreak/>
        <w:t>выявление субъектов коррупционных правонарушений;</w:t>
      </w:r>
      <w:r>
        <w:rPr>
          <w:rFonts w:ascii="Times New Roman" w:hAnsi="Times New Roman" w:cs="Times New Roman"/>
          <w:sz w:val="28"/>
          <w:szCs w:val="28"/>
        </w:rPr>
        <w:br/>
        <w:t>контролирует деятельность администрации ДОУ в области противодействия коррупции;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информирует о результатах работы заведующего Учреждением;</w:t>
      </w:r>
      <w:r>
        <w:rPr>
          <w:rFonts w:ascii="Times New Roman" w:hAnsi="Times New Roman" w:cs="Times New Roman"/>
          <w:sz w:val="28"/>
          <w:szCs w:val="28"/>
        </w:rPr>
        <w:br/>
        <w:t>осуществляет противодействие коррупции в Учреждении в пределах своих полномочий;</w:t>
      </w:r>
      <w:r>
        <w:rPr>
          <w:rFonts w:ascii="Times New Roman" w:hAnsi="Times New Roman" w:cs="Times New Roman"/>
          <w:sz w:val="28"/>
          <w:szCs w:val="28"/>
        </w:rPr>
        <w:br/>
        <w:t>реализует меры, направленные на профилактику коррупции;</w:t>
      </w:r>
      <w:r>
        <w:rPr>
          <w:rFonts w:ascii="Times New Roman" w:hAnsi="Times New Roman" w:cs="Times New Roman"/>
          <w:sz w:val="28"/>
          <w:szCs w:val="28"/>
        </w:rPr>
        <w:br/>
        <w:t>вырабатывает механизмы защиты от проникновения коррупции в Учреждении;</w:t>
      </w:r>
      <w:r>
        <w:rPr>
          <w:rFonts w:ascii="Times New Roman" w:hAnsi="Times New Roman" w:cs="Times New Roman"/>
          <w:sz w:val="28"/>
          <w:szCs w:val="28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>
        <w:rPr>
          <w:rFonts w:ascii="Times New Roman" w:hAnsi="Times New Roman" w:cs="Times New Roman"/>
          <w:sz w:val="28"/>
          <w:szCs w:val="28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проводит проверки локальных актов Учреждения на соответствие действующему законодательству;</w:t>
      </w:r>
      <w:r>
        <w:rPr>
          <w:rFonts w:ascii="Times New Roman" w:hAnsi="Times New Roman" w:cs="Times New Roman"/>
          <w:sz w:val="28"/>
          <w:szCs w:val="28"/>
        </w:rPr>
        <w:br/>
        <w:t>проверяет выполнение работниками своих должностных обязанностей;</w:t>
      </w:r>
      <w:r>
        <w:rPr>
          <w:rFonts w:ascii="Times New Roman" w:hAnsi="Times New Roman" w:cs="Times New Roman"/>
          <w:sz w:val="28"/>
          <w:szCs w:val="28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>
        <w:rPr>
          <w:rFonts w:ascii="Times New Roman" w:hAnsi="Times New Roman" w:cs="Times New Roman"/>
          <w:sz w:val="28"/>
          <w:szCs w:val="28"/>
        </w:rPr>
        <w:br/>
        <w:t>организует работу по устранению негативных последствий коррупционных проявлений;</w:t>
      </w:r>
      <w:r>
        <w:rPr>
          <w:rFonts w:ascii="Times New Roman" w:hAnsi="Times New Roman" w:cs="Times New Roman"/>
          <w:sz w:val="28"/>
          <w:szCs w:val="28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>
        <w:rPr>
          <w:rFonts w:ascii="Times New Roman" w:hAnsi="Times New Roman" w:cs="Times New Roman"/>
          <w:sz w:val="28"/>
          <w:szCs w:val="28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>
        <w:rPr>
          <w:rFonts w:ascii="Times New Roman" w:hAnsi="Times New Roman" w:cs="Times New Roman"/>
          <w:sz w:val="28"/>
          <w:szCs w:val="28"/>
        </w:rPr>
        <w:br/>
        <w:t>осуществляет противодействие коррупции в пределах своих полномочий:</w:t>
      </w:r>
      <w:r>
        <w:rPr>
          <w:rFonts w:ascii="Times New Roman" w:hAnsi="Times New Roman" w:cs="Times New Roman"/>
          <w:sz w:val="28"/>
          <w:szCs w:val="28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5. Ответственность физических и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за коррупционные правонарушения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br/>
        <w:t xml:space="preserve"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должности государственной и муниципальной службы.</w:t>
      </w:r>
      <w:r>
        <w:rPr>
          <w:rFonts w:ascii="Times New Roman" w:hAnsi="Times New Roman" w:cs="Times New Roman"/>
          <w:sz w:val="28"/>
          <w:szCs w:val="28"/>
        </w:rPr>
        <w:br/>
        <w:t>5.3.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4733E" w:rsidRDefault="00A4733E" w:rsidP="00A4733E"/>
    <w:p w:rsidR="005A3CBE" w:rsidRDefault="005A3CBE"/>
    <w:sectPr w:rsidR="005A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3D" w:rsidRDefault="007D0C3D" w:rsidP="004330B1">
      <w:pPr>
        <w:spacing w:after="0" w:line="240" w:lineRule="auto"/>
      </w:pPr>
      <w:r>
        <w:separator/>
      </w:r>
    </w:p>
  </w:endnote>
  <w:endnote w:type="continuationSeparator" w:id="0">
    <w:p w:rsidR="007D0C3D" w:rsidRDefault="007D0C3D" w:rsidP="0043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3D" w:rsidRDefault="007D0C3D" w:rsidP="004330B1">
      <w:pPr>
        <w:spacing w:after="0" w:line="240" w:lineRule="auto"/>
      </w:pPr>
      <w:r>
        <w:separator/>
      </w:r>
    </w:p>
  </w:footnote>
  <w:footnote w:type="continuationSeparator" w:id="0">
    <w:p w:rsidR="007D0C3D" w:rsidRDefault="007D0C3D" w:rsidP="00433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3E"/>
    <w:rsid w:val="004330B1"/>
    <w:rsid w:val="005A3CBE"/>
    <w:rsid w:val="007D0C3D"/>
    <w:rsid w:val="00A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0B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3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0B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0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0B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3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0B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0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1248</Words>
  <Characters>7120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2018-03-02T14:29:00Z</dcterms:created>
  <dcterms:modified xsi:type="dcterms:W3CDTF">2018-03-02T14:39:00Z</dcterms:modified>
</cp:coreProperties>
</file>