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Цели: познакомить детей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с биографией и творчеством поэта;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расширить читательский кругозор детей;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повысить интерес к произведениям поэта;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привить любовь к родному краю и языку.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каждого человека есть свой любимый поэт, композитор, ашуг, художник. Хотя талант того или другого принадлежит миллионам, у каждого есть полное право полюбить его, как самого дорогого человека, взять с него пример и считать своим кумиром. Точно так же всеми любимого Гомера XX века С.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Стальского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многие лезгинское поэты считают своим духовным отцом.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Великий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С.Стальский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первый и единственный в истории страны гор поэт, день рождения которого объявлен праздником поэзии – Днем дагестанской поэзии, 18 мая.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Юбилей великого народного певца, прославленного поэта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С.Стальского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замечательного представителя поэзии горцев Кавказа, основоположника лезгинской советской литературы отмечают и в нашей республике, и за ее пределами.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престиж страны в мире становится известным всем, Прославивший Дагестан имя Сулеймана вспоминаем.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Родился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С.Стальский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18 мая 1869 года в ауле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Ашага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-Сталь Кюринского округа ныне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С.Стальский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 район.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Стальский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литературный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псевдоним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Гасанбеков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настоящая фамилия. Он человек и поэт судьбы трудной. Даже родится ему суждено было в хлеву. В 1936 году поэт Э.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Капиев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записал автобиографию поэта, которая была опубликована под названием «Рассказ Сулеймана о себе». Еще до рождения ребенка, отец выгнал ни с того, ни с сего, мою мать и женился на другой. Я родился у дяди в хлеву очень оскорбленный поступком отца, мои родственники выместили это на мне: тотчас же, не дав мне даже попробовать материнского молока, они завернули меня в драный палас и подкинули к отцовским воротам. Так с обиды и началась моя жизнь».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 смерти новорожденного спасла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Эминат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 которой в те дни родился мертвый ребенок. Она подобрала Сулеймана и воспитывала до 7 лет. Однажды отец увидел его и воскликнул: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это же мой сын!», - и забрал его к себе. Но вскоре отец сошел с ума и умер. Будущему поэту шел 13-й год.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Сулейман должен был искать средства для жизни, поэтому он покинул родное село. 4 года батрачил в Дербенте. Первое его стихотворение посвящено нашему городу: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давних времен почетное право, Дербент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Звучать средь имен известных имеешь ты!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Благоухающий город, сколько старинных легенд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памятных мест интересных имеешь ты!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Ничего не заработав в Дербенте. Он вернулся в родное село. Через некоторое время поэт вновь ушел из села, в Азербайджан. Работал на плантациях близ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Гянджи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чернорабочим в депо Самарканда, на постройке железнодорожного моста через Сыр-Дарью, на нефтепромыслах в Баку. Семнадцать лет скитался Сулейман.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«Очень многое увидел и узнал я за эти годы- говорил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поэт.-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главное, я узнал, что везде и всюду одинаково трудно рабочему человеку , что уйти самому от себя невозможно, что бедные люди и на Сыр-Дарье, и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Ашага-Стале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одинаково несчастны.»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он навсегда запомнил бакинских рабочих, которые повлияли на становление мировоззрения, будущего поэта и на привитие у него любви к поэзии. Он сочинял и на азерб. языке.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Тридцать лет ему было, когда он вернулся в родное село.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тут, как вспоминал он потом, ему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повезло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впервые в жизни». В ауле он встретил круглую сироту – дочь Орта-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Стальского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объездчика: за небольшой выкуп ее выдали за него замуж.»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Своими руками мы построили маленькую саклю. Недоедали, недосыпали, завели огород. Огород охраняла жена, а я в это время жал у людей пшеницу. Так жили мы на окраине аула пять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лет»…</w:t>
      </w:r>
      <w:proofErr w:type="gramEnd"/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Однажды, возвращаясь после работы в поле, Сулейман увидел бродячих певцов-ашугов, своими песнями привлекших многих жителей аула. Певцы, одетые в лохмотья, пели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lastRenderedPageBreak/>
        <w:t>соловье, тоскующем по солнцу». Сулейман воздал должное их исполнению, но слова песни его не удовлетворили.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 соловье может всякий спеть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,»-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сказал Сулейман дома жене,» « взяв в руки вместо бубна папаху, впервые в жизни начал слагать стихи».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…Поешь, от мира отрекаясь.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Беспечен, счастлив ты сейчас.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Ах, дела нет тебе до нас,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Благословенный соловей!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Вечером того же дня Сулейман спел сочиненную им песню друзьям. Песня понравилась, но друзья не поверили, что ее сложил Сулейман. Чтобы рассеять сомнения. Они попросили его сложить песню о старшине аула, который издевался над бедными людьми.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Сулейман запел: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« Взглянув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старшину, поймешь,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Думой он очень нехорош-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продал весь аул за грош,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к честной жизни не приучен».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С.Стальский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обогатил лезгинскую литературу новыми жанрами. В числе которых- торжественный гимн, стихотворение приветствие, аполог, политическая эпиграмма. Излюбленная творческая стихия поэта- политическая лирика и сатира.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Осенью 1918 года в Дагестане началась интервенция. Поэту больно было видеть родину, которую терзали враги, внутренние и пришлые. Теперь в его поэзии главной становится трагедия Дагестана и Кавказа в целом. Об этом говорят стихотворения «Дагестан»,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Кавказ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Идет нужда, идет война,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Страна-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Кюра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разорена.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велика твоя вина,</w:t>
      </w:r>
    </w:p>
    <w:p w:rsidR="00C01CDF" w:rsidRDefault="00C01CDF" w:rsidP="00C01C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всех ты кровля в зной, Кавказ!</w:t>
      </w:r>
    </w:p>
    <w:p w:rsidR="007F0209" w:rsidRDefault="007F0209"/>
    <w:sectPr w:rsidR="007F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DF"/>
    <w:rsid w:val="007F0209"/>
    <w:rsid w:val="00C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7B1FB-80B2-4C15-BCF3-FAD6B43C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4194</Characters>
  <Application>Microsoft Office Word</Application>
  <DocSecurity>0</DocSecurity>
  <Lines>34</Lines>
  <Paragraphs>9</Paragraphs>
  <ScaleCrop>false</ScaleCrop>
  <Company>Microsoft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2019-02-12T10:31:00Z</dcterms:created>
  <dcterms:modified xsi:type="dcterms:W3CDTF">2019-02-12T10:38:00Z</dcterms:modified>
</cp:coreProperties>
</file>